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  <w:b/>
          <w:sz w:val="30"/>
          <w:szCs w:val="30"/>
        </w:rPr>
        <w:t>全国防震减灾科普讲解大赛（决赛）</w:t>
      </w:r>
    </w:p>
    <w:tbl>
      <w:tblPr>
        <w:tblStyle w:val="4"/>
        <w:tblW w:w="7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354"/>
        <w:gridCol w:w="41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奖项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4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参赛单位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栾天光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防灾科技学院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朱正男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5.12汶川特大地震纪念馆管理中心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王晓民 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浙江省地震局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刘媛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中国地震局第二监测中心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安群飞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北京工业大学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赵方（最佳形象奖）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中国地震应急搜救中心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王壮（最佳形象奖）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防灾科技学院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王波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绿舟中心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侯晶晶 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盐城市科技馆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马娜 （最佳口才奖）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景德镇陶瓷大学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郑轶文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北京市地震局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刘颖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内蒙古自治区地震局宣教中心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王玖双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唐山抗震纪念馆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张军强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防灾科技学院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张亚男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北京市地震局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张嘉埔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防灾科技学院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吴丹（最佳人气奖）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5.12汶川特大地震纪念馆管理中心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丁页岭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江苏省地震局震防处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王思维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诚毅科技探索中心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孙迪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连云港市墩尚中心小学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刘莉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安徽省地震局金寨地震台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邓怡然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南京大学地球科学与工程学院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书体坊兰亭体">
    <w:panose1 w:val="03000509000000000000"/>
    <w:charset w:val="86"/>
    <w:family w:val="auto"/>
    <w:pitch w:val="default"/>
    <w:sig w:usb0="00000001" w:usb1="080F0000" w:usb2="00000000" w:usb3="00000000" w:csb0="00140000" w:csb1="00000000"/>
  </w:font>
  <w:font w:name="HAKUYOCaoShu35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074C7"/>
    <w:rsid w:val="11E07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2017-05-10T10:29:00Z</dcterms:created>
  <dc:creator>xcb</dc:creator>
  <cp:lastModifiedBy>xcb</cp:lastModifiedBy>
  <dcterms:modified xsi:type="dcterms:W3CDTF">2017-05-10T10:34:36Z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